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7C" w:rsidRDefault="00C56DC6" w:rsidP="00C56DC6">
      <w:pPr>
        <w:jc w:val="center"/>
        <w:rPr>
          <w:b/>
          <w:sz w:val="32"/>
          <w:szCs w:val="32"/>
        </w:rPr>
      </w:pPr>
      <w:r w:rsidRPr="00F17474">
        <w:rPr>
          <w:b/>
          <w:sz w:val="32"/>
          <w:szCs w:val="32"/>
        </w:rPr>
        <w:t xml:space="preserve">LOCAL ADVISORY GROUP </w:t>
      </w:r>
      <w:r w:rsidR="0081567C">
        <w:rPr>
          <w:b/>
          <w:sz w:val="32"/>
          <w:szCs w:val="32"/>
        </w:rPr>
        <w:t xml:space="preserve">GUIDELINES </w:t>
      </w:r>
    </w:p>
    <w:p w:rsidR="00C56DC6" w:rsidRDefault="0081567C" w:rsidP="00C56D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C56DC6" w:rsidRPr="00F17474">
        <w:rPr>
          <w:b/>
          <w:sz w:val="32"/>
          <w:szCs w:val="32"/>
        </w:rPr>
        <w:t>MOREE</w:t>
      </w:r>
      <w:r w:rsidR="00F61353">
        <w:rPr>
          <w:b/>
          <w:sz w:val="32"/>
          <w:szCs w:val="32"/>
        </w:rPr>
        <w:t xml:space="preserve"> and DISTRICTS</w:t>
      </w:r>
      <w:r>
        <w:rPr>
          <w:b/>
          <w:sz w:val="32"/>
          <w:szCs w:val="32"/>
        </w:rPr>
        <w:t xml:space="preserve"> – Boggabilla, </w:t>
      </w:r>
      <w:proofErr w:type="spellStart"/>
      <w:r>
        <w:rPr>
          <w:b/>
          <w:sz w:val="32"/>
          <w:szCs w:val="32"/>
        </w:rPr>
        <w:t>Toomelah</w:t>
      </w:r>
      <w:proofErr w:type="spellEnd"/>
      <w:r>
        <w:rPr>
          <w:b/>
          <w:sz w:val="32"/>
          <w:szCs w:val="32"/>
        </w:rPr>
        <w:t xml:space="preserve"> and Mungindi)</w:t>
      </w:r>
    </w:p>
    <w:p w:rsidR="00F61353" w:rsidRDefault="00F61353" w:rsidP="00C56DC6">
      <w:pPr>
        <w:jc w:val="center"/>
        <w:rPr>
          <w:sz w:val="28"/>
          <w:szCs w:val="28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Roles and responsibilities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the local advisory groups is to provide a governance structure through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local Aboriginal communities can participate with FACS in decision making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regarding</w:t>
      </w:r>
      <w:proofErr w:type="gramEnd"/>
      <w:r>
        <w:rPr>
          <w:rFonts w:ascii="Arial" w:hAnsi="Arial" w:cs="Arial"/>
          <w:sz w:val="24"/>
          <w:szCs w:val="24"/>
        </w:rPr>
        <w:t xml:space="preserve"> the care and protection of Aboriginal children – including on the need for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early</w:t>
      </w:r>
      <w:proofErr w:type="gramEnd"/>
      <w:r>
        <w:rPr>
          <w:rFonts w:ascii="Arial" w:hAnsi="Arial" w:cs="Arial"/>
          <w:sz w:val="24"/>
          <w:szCs w:val="24"/>
        </w:rPr>
        <w:t xml:space="preserve"> intervention supports for vulnerable families before the point of removal.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local advisory groups will develop individual frameworks to engage the local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Aboriginal community in identifying avenues of decision making that involve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Aboriginal families, services and community in the care and protection of Aboriginal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>. This will include – but is not limited to – the following: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Monitoring the implementation of the Aboriginal Child Placement Principles,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these</w:t>
      </w:r>
      <w:proofErr w:type="gramEnd"/>
      <w:r>
        <w:rPr>
          <w:rFonts w:ascii="Arial" w:hAnsi="Arial" w:cs="Arial"/>
          <w:sz w:val="24"/>
          <w:szCs w:val="24"/>
        </w:rPr>
        <w:t xml:space="preserve"> guiding principles and the FACS </w:t>
      </w:r>
      <w:r>
        <w:rPr>
          <w:rFonts w:ascii="Arial" w:hAnsi="Arial" w:cs="Arial"/>
          <w:i/>
          <w:iCs/>
          <w:sz w:val="24"/>
          <w:szCs w:val="24"/>
        </w:rPr>
        <w:t>Aboriginal Cultural Inclusion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Framework 2015-2018 </w:t>
      </w:r>
      <w:r>
        <w:rPr>
          <w:rFonts w:ascii="Arial" w:hAnsi="Arial" w:cs="Arial"/>
          <w:sz w:val="24"/>
          <w:szCs w:val="24"/>
        </w:rPr>
        <w:t>for the local Aboriginal community – including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reviewing</w:t>
      </w:r>
      <w:proofErr w:type="gramEnd"/>
      <w:r>
        <w:rPr>
          <w:rFonts w:ascii="Arial" w:hAnsi="Arial" w:cs="Arial"/>
          <w:sz w:val="24"/>
          <w:szCs w:val="24"/>
        </w:rPr>
        <w:t xml:space="preserve"> practices within FACS that impede its ability to create cooperative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respectful relationships with Aboriginal families and communities.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Monitoring and reviewing the implementation of cultural care planning, and in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doing</w:t>
      </w:r>
      <w:proofErr w:type="gramEnd"/>
      <w:r>
        <w:rPr>
          <w:rFonts w:ascii="Arial" w:hAnsi="Arial" w:cs="Arial"/>
          <w:sz w:val="24"/>
          <w:szCs w:val="24"/>
        </w:rPr>
        <w:t xml:space="preserve"> so, have regard to the various pieces of work being progressed in this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area</w:t>
      </w:r>
      <w:proofErr w:type="gramEnd"/>
      <w:r>
        <w:rPr>
          <w:rFonts w:ascii="Arial" w:hAnsi="Arial" w:cs="Arial"/>
          <w:sz w:val="24"/>
          <w:szCs w:val="24"/>
        </w:rPr>
        <w:t xml:space="preserve"> by the NSW Children’s Court, the Aboriginal Legal Service and the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 Aboriginal Strategic Branch, and others as relevant.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Identifying and assessing the effectiveness of current and/or culturally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appropriate</w:t>
      </w:r>
      <w:proofErr w:type="gramEnd"/>
      <w:r>
        <w:rPr>
          <w:rFonts w:ascii="Arial" w:hAnsi="Arial" w:cs="Arial"/>
          <w:sz w:val="24"/>
          <w:szCs w:val="24"/>
        </w:rPr>
        <w:t xml:space="preserve"> service models and options to support families earlier and prevent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entry</w:t>
      </w:r>
      <w:proofErr w:type="gramEnd"/>
      <w:r>
        <w:rPr>
          <w:rFonts w:ascii="Arial" w:hAnsi="Arial" w:cs="Arial"/>
          <w:sz w:val="24"/>
          <w:szCs w:val="24"/>
        </w:rPr>
        <w:t xml:space="preserve"> into the child protection system (e.g. Protecting Aboriginal Children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Together: PACT and the Aboriginal Intensive Family Based Service: IFBS),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making adjustments to these models where appropriate.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Identifying and assessing the effectiveness of current and/or culturally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appropriate</w:t>
      </w:r>
      <w:proofErr w:type="gramEnd"/>
      <w:r>
        <w:rPr>
          <w:rFonts w:ascii="Arial" w:hAnsi="Arial" w:cs="Arial"/>
          <w:sz w:val="24"/>
          <w:szCs w:val="24"/>
        </w:rPr>
        <w:t xml:space="preserve"> service models and options for families when they are involved in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child protection system (e.g. Family Group Conferencing, Care Circles)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making adjustments to these models where appropriate.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Considering innovative approaches to addressing community concerns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regarding</w:t>
      </w:r>
      <w:proofErr w:type="gramEnd"/>
      <w:r>
        <w:rPr>
          <w:rFonts w:ascii="Arial" w:hAnsi="Arial" w:cs="Arial"/>
          <w:sz w:val="24"/>
          <w:szCs w:val="24"/>
        </w:rPr>
        <w:t xml:space="preserve"> prevention, early intervention and out-of-home care in the local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Aboriginal community.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Building the capacity of the local Aboriginal community to care for local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children</w:t>
      </w:r>
      <w:proofErr w:type="gramEnd"/>
      <w:r>
        <w:rPr>
          <w:rFonts w:ascii="Arial" w:hAnsi="Arial" w:cs="Arial"/>
          <w:sz w:val="24"/>
          <w:szCs w:val="24"/>
        </w:rPr>
        <w:t xml:space="preserve"> in circumstances where emergency removals are necessary (i.e.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working</w:t>
      </w:r>
      <w:proofErr w:type="gramEnd"/>
      <w:r>
        <w:rPr>
          <w:rFonts w:ascii="Arial" w:hAnsi="Arial" w:cs="Arial"/>
          <w:sz w:val="24"/>
          <w:szCs w:val="24"/>
        </w:rPr>
        <w:t xml:space="preserve"> with the community to increase the number of kinship carers).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Developing a process for community representatives to raise concerns with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 about individual cases and receive feedback.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Reviewing the membership of the local advisory group to ensure appropriate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>, NGO and government representation.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advisory groups will encourage FACS to adopt a strengths-based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approach</w:t>
      </w:r>
      <w:proofErr w:type="gramEnd"/>
      <w:r>
        <w:rPr>
          <w:rFonts w:ascii="Arial" w:hAnsi="Arial" w:cs="Arial"/>
          <w:sz w:val="24"/>
          <w:szCs w:val="24"/>
        </w:rPr>
        <w:t xml:space="preserve"> in working with vulnerable Aboriginal families, Aboriginal carers and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communities</w:t>
      </w:r>
      <w:proofErr w:type="gramEnd"/>
      <w:r>
        <w:rPr>
          <w:rFonts w:ascii="Arial" w:hAnsi="Arial" w:cs="Arial"/>
          <w:sz w:val="24"/>
          <w:szCs w:val="24"/>
        </w:rPr>
        <w:t>, while ensuring that the best interests of the child are the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paramount</w:t>
      </w:r>
      <w:proofErr w:type="gramEnd"/>
      <w:r>
        <w:rPr>
          <w:rFonts w:ascii="Arial" w:hAnsi="Arial" w:cs="Arial"/>
          <w:sz w:val="24"/>
          <w:szCs w:val="24"/>
        </w:rPr>
        <w:t xml:space="preserve"> consideration. Affected families may choose to engage the support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GMAR members regarding individual cases (or any other issues). Individual</w:t>
      </w:r>
    </w:p>
    <w:p w:rsidR="00C56DC6" w:rsidRDefault="00C56DC6" w:rsidP="00C56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case</w:t>
      </w:r>
      <w:proofErr w:type="gramEnd"/>
      <w:r>
        <w:rPr>
          <w:rFonts w:ascii="Arial" w:hAnsi="Arial" w:cs="Arial"/>
          <w:sz w:val="24"/>
          <w:szCs w:val="24"/>
        </w:rPr>
        <w:t xml:space="preserve"> or policy decisions made by the local advisory groups should be</w:t>
      </w:r>
    </w:p>
    <w:p w:rsidR="00F17474" w:rsidRDefault="00C56DC6" w:rsidP="00C56D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reviewed</w:t>
      </w:r>
      <w:proofErr w:type="gramEnd"/>
      <w:r>
        <w:rPr>
          <w:rFonts w:ascii="Arial" w:hAnsi="Arial" w:cs="Arial"/>
          <w:sz w:val="24"/>
          <w:szCs w:val="24"/>
        </w:rPr>
        <w:t xml:space="preserve"> and may be changed if new information comes to hand.</w:t>
      </w:r>
    </w:p>
    <w:p w:rsidR="0081567C" w:rsidRDefault="0081567C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Membership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advisory groups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critical that membership of the local advisory groups recognise community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knowledge</w:t>
      </w:r>
      <w:proofErr w:type="gramEnd"/>
      <w:r>
        <w:rPr>
          <w:rFonts w:ascii="Arial" w:hAnsi="Arial" w:cs="Arial"/>
          <w:sz w:val="24"/>
          <w:szCs w:val="24"/>
        </w:rPr>
        <w:t xml:space="preserve"> and include Aboriginal community members and grass roots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organisations</w:t>
      </w:r>
      <w:proofErr w:type="gramEnd"/>
      <w:r>
        <w:rPr>
          <w:rFonts w:ascii="Arial" w:hAnsi="Arial" w:cs="Arial"/>
          <w:sz w:val="24"/>
          <w:szCs w:val="24"/>
        </w:rPr>
        <w:t xml:space="preserve"> focused on promoting child safety and wellbeing. Established Local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Making (LDM)</w:t>
      </w:r>
      <w:r w:rsidR="009653D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regional alliances </w:t>
      </w:r>
      <w:r w:rsidR="009653D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Aboriginal Community Working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Parties </w:t>
      </w:r>
      <w:r w:rsidR="009653D1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may play an important role as existing governance structures or identifying</w:t>
      </w:r>
      <w:r w:rsidR="00965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alternative entities or individuals to participate.</w:t>
      </w:r>
    </w:p>
    <w:p w:rsidR="002875FD" w:rsidRDefault="002875FD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326A" w:rsidRPr="00FE326A" w:rsidRDefault="00FE326A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26A">
        <w:rPr>
          <w:rFonts w:ascii="Arial" w:hAnsi="Arial" w:cs="Arial"/>
          <w:b/>
          <w:sz w:val="24"/>
          <w:szCs w:val="24"/>
        </w:rPr>
        <w:t>PANEL</w:t>
      </w:r>
    </w:p>
    <w:p w:rsidR="00F61353" w:rsidRDefault="00F61353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Panel will consist of representatives from Moree Aboriginal community, Aboriginal NGOs </w:t>
      </w:r>
      <w:r w:rsidR="009653D1">
        <w:rPr>
          <w:rFonts w:ascii="Arial" w:hAnsi="Arial" w:cs="Arial"/>
          <w:sz w:val="24"/>
          <w:szCs w:val="24"/>
        </w:rPr>
        <w:t xml:space="preserve">representatives </w:t>
      </w:r>
      <w:r>
        <w:rPr>
          <w:rFonts w:ascii="Arial" w:hAnsi="Arial" w:cs="Arial"/>
          <w:sz w:val="24"/>
          <w:szCs w:val="24"/>
        </w:rPr>
        <w:t xml:space="preserve">and a representative from Boggabilla, </w:t>
      </w:r>
      <w:proofErr w:type="spellStart"/>
      <w:r>
        <w:rPr>
          <w:rFonts w:ascii="Arial" w:hAnsi="Arial" w:cs="Arial"/>
          <w:sz w:val="24"/>
          <w:szCs w:val="24"/>
        </w:rPr>
        <w:t>Toomelah</w:t>
      </w:r>
      <w:proofErr w:type="spellEnd"/>
      <w:r>
        <w:rPr>
          <w:rFonts w:ascii="Arial" w:hAnsi="Arial" w:cs="Arial"/>
          <w:sz w:val="24"/>
          <w:szCs w:val="24"/>
        </w:rPr>
        <w:t xml:space="preserve"> and Mungindi communities. </w:t>
      </w: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panel will be selected by Grandmothers against Removal founding members.</w:t>
      </w: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representatives could include staff from the relevant:</w:t>
      </w: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73o00" w:hAnsi="TT73o00" w:cs="TT73o00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FACS District, e.g. the Operations Director;</w:t>
      </w: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73o00" w:hAnsi="TT73o00" w:cs="TT73o00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FACS Community Services Centre (CSC), e.g. the Manager Client Services;</w:t>
      </w:r>
    </w:p>
    <w:p w:rsidR="00F61353" w:rsidRDefault="00F61353" w:rsidP="00F6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T73o00" w:hAnsi="TT73o00" w:cs="TT73o00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FACS Aboriginal specialist / caseworker</w:t>
      </w:r>
    </w:p>
    <w:p w:rsidR="00F61353" w:rsidRDefault="00F61353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5FD" w:rsidRDefault="002875FD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326A" w:rsidRPr="00FE326A" w:rsidRDefault="00C23B4C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</w:t>
      </w:r>
    </w:p>
    <w:p w:rsidR="00FE326A" w:rsidRDefault="00FE326A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326A" w:rsidRPr="00FE326A" w:rsidRDefault="009653D1" w:rsidP="00FE3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an A</w:t>
      </w:r>
      <w:r w:rsidR="00FE326A" w:rsidRPr="00FE326A">
        <w:rPr>
          <w:rFonts w:ascii="Arial" w:hAnsi="Arial" w:cs="Arial"/>
          <w:sz w:val="24"/>
          <w:szCs w:val="24"/>
        </w:rPr>
        <w:t>boriginal person known in Moree</w:t>
      </w:r>
      <w:r w:rsidR="00FE326A">
        <w:rPr>
          <w:rFonts w:ascii="Arial" w:hAnsi="Arial" w:cs="Arial"/>
          <w:sz w:val="24"/>
          <w:szCs w:val="24"/>
        </w:rPr>
        <w:t xml:space="preserve">, Boggabilla, </w:t>
      </w:r>
      <w:proofErr w:type="spellStart"/>
      <w:r w:rsidR="00FE326A">
        <w:rPr>
          <w:rFonts w:ascii="Arial" w:hAnsi="Arial" w:cs="Arial"/>
          <w:sz w:val="24"/>
          <w:szCs w:val="24"/>
        </w:rPr>
        <w:t>Toomelah</w:t>
      </w:r>
      <w:proofErr w:type="spellEnd"/>
      <w:r w:rsidR="00FE326A">
        <w:rPr>
          <w:rFonts w:ascii="Arial" w:hAnsi="Arial" w:cs="Arial"/>
          <w:sz w:val="24"/>
          <w:szCs w:val="24"/>
        </w:rPr>
        <w:t xml:space="preserve"> and Mungindi</w:t>
      </w:r>
      <w:r w:rsidR="00FE326A" w:rsidRPr="00FE326A">
        <w:rPr>
          <w:rFonts w:ascii="Arial" w:hAnsi="Arial" w:cs="Arial"/>
          <w:sz w:val="24"/>
          <w:szCs w:val="24"/>
        </w:rPr>
        <w:t xml:space="preserve"> and is respected in the</w:t>
      </w:r>
      <w:r w:rsidR="00FE326A">
        <w:rPr>
          <w:rFonts w:ascii="Arial" w:hAnsi="Arial" w:cs="Arial"/>
          <w:sz w:val="24"/>
          <w:szCs w:val="24"/>
        </w:rPr>
        <w:t>ir</w:t>
      </w:r>
      <w:r w:rsidR="00FE326A" w:rsidRPr="00FE326A">
        <w:rPr>
          <w:rFonts w:ascii="Arial" w:hAnsi="Arial" w:cs="Arial"/>
          <w:sz w:val="24"/>
          <w:szCs w:val="24"/>
        </w:rPr>
        <w:t xml:space="preserve"> local area.</w:t>
      </w:r>
    </w:p>
    <w:p w:rsidR="00FE326A" w:rsidRPr="00FE326A" w:rsidRDefault="00FE326A" w:rsidP="00FE3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26A">
        <w:rPr>
          <w:rFonts w:ascii="Arial" w:hAnsi="Arial" w:cs="Arial"/>
          <w:sz w:val="24"/>
          <w:szCs w:val="24"/>
        </w:rPr>
        <w:t>undergoes</w:t>
      </w:r>
      <w:proofErr w:type="gramEnd"/>
      <w:r w:rsidRPr="00FE326A">
        <w:rPr>
          <w:rFonts w:ascii="Arial" w:hAnsi="Arial" w:cs="Arial"/>
          <w:sz w:val="24"/>
          <w:szCs w:val="24"/>
        </w:rPr>
        <w:t xml:space="preserve"> a Working with Children’s Check and has no criminal history, history of child abuse or mistreatment.</w:t>
      </w:r>
    </w:p>
    <w:p w:rsidR="00FE326A" w:rsidRPr="00FE326A" w:rsidRDefault="00FE326A" w:rsidP="00FE3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26A">
        <w:rPr>
          <w:rFonts w:ascii="Arial" w:hAnsi="Arial" w:cs="Arial"/>
          <w:sz w:val="24"/>
          <w:szCs w:val="24"/>
        </w:rPr>
        <w:t>has</w:t>
      </w:r>
      <w:proofErr w:type="gramEnd"/>
      <w:r w:rsidRPr="00FE326A">
        <w:rPr>
          <w:rFonts w:ascii="Arial" w:hAnsi="Arial" w:cs="Arial"/>
          <w:sz w:val="24"/>
          <w:szCs w:val="24"/>
        </w:rPr>
        <w:t xml:space="preserve"> a basic understanding and knowledge of the </w:t>
      </w:r>
      <w:r w:rsidRPr="00FE326A">
        <w:rPr>
          <w:rFonts w:ascii="Arial" w:hAnsi="Arial" w:cs="Arial"/>
          <w:i/>
          <w:iCs/>
          <w:sz w:val="24"/>
          <w:szCs w:val="24"/>
        </w:rPr>
        <w:t>Children &amp; Young Persons (Care and Protection) Act 1998</w:t>
      </w:r>
      <w:r w:rsidRPr="00FE326A">
        <w:rPr>
          <w:rFonts w:ascii="Arial" w:hAnsi="Arial" w:cs="Arial"/>
          <w:sz w:val="24"/>
          <w:szCs w:val="24"/>
        </w:rPr>
        <w:t>.</w:t>
      </w:r>
    </w:p>
    <w:p w:rsidR="00FE326A" w:rsidRPr="00FE326A" w:rsidRDefault="00FE326A" w:rsidP="00FE32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E326A">
        <w:rPr>
          <w:rFonts w:ascii="Arial" w:hAnsi="Arial" w:cs="Arial"/>
          <w:sz w:val="24"/>
          <w:szCs w:val="24"/>
        </w:rPr>
        <w:t>signs</w:t>
      </w:r>
      <w:proofErr w:type="gramEnd"/>
      <w:r w:rsidRPr="00FE326A">
        <w:rPr>
          <w:rFonts w:ascii="Arial" w:hAnsi="Arial" w:cs="Arial"/>
          <w:sz w:val="24"/>
          <w:szCs w:val="24"/>
        </w:rPr>
        <w:t xml:space="preserve"> a confidentiality agreement ensuring no information gained</w:t>
      </w:r>
      <w:r w:rsidR="009653D1">
        <w:rPr>
          <w:rFonts w:ascii="Arial" w:hAnsi="Arial" w:cs="Arial"/>
          <w:sz w:val="24"/>
          <w:szCs w:val="24"/>
        </w:rPr>
        <w:t>,</w:t>
      </w:r>
      <w:r w:rsidRPr="00FE326A">
        <w:rPr>
          <w:rFonts w:ascii="Arial" w:hAnsi="Arial" w:cs="Arial"/>
          <w:sz w:val="24"/>
          <w:szCs w:val="24"/>
        </w:rPr>
        <w:t xml:space="preserve"> while involved with </w:t>
      </w:r>
      <w:r w:rsidR="005B47D2">
        <w:rPr>
          <w:rFonts w:ascii="Arial" w:hAnsi="Arial" w:cs="Arial"/>
          <w:sz w:val="24"/>
          <w:szCs w:val="24"/>
        </w:rPr>
        <w:t>Local Advisory Group</w:t>
      </w:r>
      <w:r w:rsidR="009653D1">
        <w:rPr>
          <w:rFonts w:ascii="Arial" w:hAnsi="Arial" w:cs="Arial"/>
          <w:sz w:val="24"/>
          <w:szCs w:val="24"/>
        </w:rPr>
        <w:t>,</w:t>
      </w:r>
      <w:r w:rsidRPr="00FE326A">
        <w:rPr>
          <w:rFonts w:ascii="Arial" w:hAnsi="Arial" w:cs="Arial"/>
          <w:sz w:val="24"/>
          <w:szCs w:val="24"/>
        </w:rPr>
        <w:t xml:space="preserve"> is discussed with any other person</w:t>
      </w:r>
      <w:r w:rsidR="005B47D2">
        <w:rPr>
          <w:rFonts w:ascii="Arial" w:hAnsi="Arial" w:cs="Arial"/>
          <w:sz w:val="24"/>
          <w:szCs w:val="24"/>
        </w:rPr>
        <w:t xml:space="preserve"> not involved with the delivery of Local Advisory Group</w:t>
      </w:r>
      <w:r w:rsidRPr="00FE326A">
        <w:rPr>
          <w:rFonts w:ascii="Arial" w:hAnsi="Arial" w:cs="Arial"/>
          <w:sz w:val="24"/>
          <w:szCs w:val="24"/>
        </w:rPr>
        <w:t>, falling within the prescribed body confidentiality guidelines.</w:t>
      </w:r>
    </w:p>
    <w:p w:rsidR="00FE326A" w:rsidRDefault="00FE326A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5FD" w:rsidRDefault="002875FD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government representatives should not outweigh the number of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community</w:t>
      </w:r>
      <w:proofErr w:type="gramEnd"/>
      <w:r>
        <w:rPr>
          <w:rFonts w:ascii="Arial" w:hAnsi="Arial" w:cs="Arial"/>
          <w:sz w:val="24"/>
          <w:szCs w:val="24"/>
        </w:rPr>
        <w:t xml:space="preserve"> representatives on the local advisory group.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that the focus of the local advisory group is tapping into community knowledge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expertise to promote early intervention and prevention strategies, it is important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the membership of groups is not overly focussed on out-of-home care or other</w:t>
      </w:r>
    </w:p>
    <w:p w:rsidR="00F17474" w:rsidRDefault="00F17474" w:rsidP="00F17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tertiary</w:t>
      </w:r>
      <w:proofErr w:type="gramEnd"/>
      <w:r>
        <w:rPr>
          <w:rFonts w:ascii="Arial" w:hAnsi="Arial" w:cs="Arial"/>
          <w:sz w:val="24"/>
          <w:szCs w:val="24"/>
        </w:rPr>
        <w:t xml:space="preserve"> support service providers as these services can also be consulted in an</w:t>
      </w:r>
    </w:p>
    <w:p w:rsidR="00F17474" w:rsidRPr="00C56DC6" w:rsidRDefault="00F17474" w:rsidP="00F17474">
      <w:pPr>
        <w:rPr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expert</w:t>
      </w:r>
      <w:proofErr w:type="gramEnd"/>
      <w:r>
        <w:rPr>
          <w:rFonts w:ascii="Arial" w:hAnsi="Arial" w:cs="Arial"/>
          <w:sz w:val="24"/>
          <w:szCs w:val="24"/>
        </w:rPr>
        <w:t xml:space="preserve"> capacity by invitation where appropriate.</w:t>
      </w:r>
    </w:p>
    <w:sectPr w:rsidR="00F17474" w:rsidRPr="00C56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85087"/>
    <w:multiLevelType w:val="hybridMultilevel"/>
    <w:tmpl w:val="1FE62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6"/>
    <w:rsid w:val="002875FD"/>
    <w:rsid w:val="005B47D2"/>
    <w:rsid w:val="006B62C4"/>
    <w:rsid w:val="0081567C"/>
    <w:rsid w:val="009653D1"/>
    <w:rsid w:val="00C23B4C"/>
    <w:rsid w:val="00C56DC6"/>
    <w:rsid w:val="00C747C6"/>
    <w:rsid w:val="00CE237C"/>
    <w:rsid w:val="00F17474"/>
    <w:rsid w:val="00F4545F"/>
    <w:rsid w:val="00F61353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1B542-C67E-4343-A68D-3991148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27C0-1DAE-4F5B-8B50-200A1900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Swan</dc:creator>
  <cp:keywords/>
  <dc:description/>
  <cp:lastModifiedBy>Deborah Swan</cp:lastModifiedBy>
  <cp:revision>6</cp:revision>
  <cp:lastPrinted>2017-01-12T03:54:00Z</cp:lastPrinted>
  <dcterms:created xsi:type="dcterms:W3CDTF">2017-01-03T03:53:00Z</dcterms:created>
  <dcterms:modified xsi:type="dcterms:W3CDTF">2017-01-12T04:15:00Z</dcterms:modified>
</cp:coreProperties>
</file>